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131033A2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C009D6">
        <w:rPr>
          <w:rFonts w:ascii="Open Sans" w:hAnsi="Open Sans" w:cs="Open Sans"/>
          <w:b/>
          <w:bCs/>
          <w:sz w:val="32"/>
          <w:szCs w:val="32"/>
        </w:rPr>
        <w:t>a</w:t>
      </w:r>
      <w:r w:rsidR="00B15F30">
        <w:rPr>
          <w:rFonts w:ascii="Open Sans" w:hAnsi="Open Sans" w:cs="Open Sans"/>
          <w:b/>
          <w:bCs/>
          <w:sz w:val="32"/>
          <w:szCs w:val="32"/>
        </w:rPr>
        <w:t xml:space="preserve">n Early Childhood </w:t>
      </w:r>
      <w:r w:rsidR="005738D6">
        <w:rPr>
          <w:rFonts w:ascii="Open Sans" w:hAnsi="Open Sans" w:cs="Open Sans"/>
          <w:b/>
          <w:bCs/>
          <w:sz w:val="32"/>
          <w:szCs w:val="32"/>
        </w:rPr>
        <w:t>Professional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76560E2F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1. </w:t>
            </w:r>
            <w:r w:rsidRPr="007F2BE7">
              <w:rPr>
                <w:rFonts w:ascii="Open Sans" w:hAnsi="Open Sans" w:cs="Open Sans"/>
              </w:rPr>
              <w:t>Before the webina</w:t>
            </w:r>
            <w:r w:rsidR="00AE3868" w:rsidRPr="007F2BE7">
              <w:rPr>
                <w:rFonts w:ascii="Open Sans" w:hAnsi="Open Sans" w:cs="Open Sans"/>
              </w:rPr>
              <w:t xml:space="preserve">r, </w:t>
            </w:r>
            <w:hyperlink r:id="rId7" w:anchor=":~:text=Early%20childhood%20educators%20are%20responsible,a%20students%20abilities%20to%20flourish." w:history="1">
              <w:r w:rsidR="00516FE1" w:rsidRPr="00B806C0">
                <w:rPr>
                  <w:rStyle w:val="Hyperlink"/>
                  <w:rFonts w:ascii="Open Sans" w:hAnsi="Open Sans" w:cs="Open Sans"/>
                </w:rPr>
                <w:t xml:space="preserve">read </w:t>
              </w:r>
              <w:r w:rsidR="00B15F30">
                <w:rPr>
                  <w:rStyle w:val="Hyperlink"/>
                  <w:rFonts w:ascii="Open Sans" w:hAnsi="Open Sans" w:cs="Open Sans"/>
                </w:rPr>
                <w:t>more details about</w:t>
              </w:r>
              <w:r w:rsidR="00B15F30">
                <w:rPr>
                  <w:rStyle w:val="Hyperlink"/>
                  <w:rFonts w:ascii="Open Sans" w:hAnsi="Open Sans" w:cs="Open Sans"/>
                </w:rPr>
                <w:t xml:space="preserve"> </w:t>
              </w:r>
              <w:r w:rsidR="00B15F30">
                <w:rPr>
                  <w:rStyle w:val="Hyperlink"/>
                  <w:rFonts w:ascii="Open Sans" w:hAnsi="Open Sans" w:cs="Open Sans"/>
                </w:rPr>
                <w:t>an early childhood professional</w:t>
              </w:r>
            </w:hyperlink>
            <w:r w:rsidR="007F2BE7" w:rsidRPr="007F2BE7">
              <w:rPr>
                <w:rStyle w:val="Hyperlink"/>
                <w:rFonts w:ascii="Open Sans" w:hAnsi="Open Sans" w:cs="Open Sans"/>
                <w:u w:val="none"/>
              </w:rPr>
              <w:t xml:space="preserve"> </w:t>
            </w:r>
            <w:r w:rsidR="007F2BE7" w:rsidRPr="007F2BE7">
              <w:rPr>
                <w:rFonts w:ascii="Open Sans" w:hAnsi="Open Sans" w:cs="Open Sans"/>
              </w:rPr>
              <w:t>to understand the work of our guest</w:t>
            </w:r>
            <w:r w:rsidR="00B15F30">
              <w:rPr>
                <w:rFonts w:ascii="Open Sans" w:hAnsi="Open Sans" w:cs="Open Sans"/>
              </w:rPr>
              <w:t>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F861697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B15F30">
              <w:rPr>
                <w:rFonts w:ascii="Open Sans" w:hAnsi="Open Sans" w:cs="Open Sans"/>
              </w:rPr>
              <w:t>early childhood education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795E1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81AEE"/>
    <w:rsid w:val="009A0BF7"/>
    <w:rsid w:val="009A3D01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ercyu.edu/academics/learn/what-is-early-childhood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2023-02-08T16:45:00Z</dcterms:created>
  <dcterms:modified xsi:type="dcterms:W3CDTF">2023-02-08T16:49:00Z</dcterms:modified>
</cp:coreProperties>
</file>