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2463D05C" w14:textId="77777777" w:rsidR="003C3A64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</w:p>
    <w:p w14:paraId="3D193DE7" w14:textId="310192A7" w:rsidR="00EB3D89" w:rsidRPr="00592ABB" w:rsidRDefault="003022BE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a</w:t>
      </w:r>
      <w:r w:rsidR="00805DB3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3C3A64">
        <w:rPr>
          <w:rFonts w:ascii="Open Sans" w:hAnsi="Open Sans" w:cs="Open Sans"/>
          <w:b/>
          <w:bCs/>
          <w:sz w:val="32"/>
          <w:szCs w:val="32"/>
        </w:rPr>
        <w:t>Commercial and Residential Painter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7E2C8AD0" w:rsidR="00D70B38" w:rsidRPr="008F5C45" w:rsidRDefault="009C5757" w:rsidP="00F2456C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3C3A64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3C3A64" w:rsidRPr="003C3A64">
                <w:rPr>
                  <w:rStyle w:val="Hyperlink"/>
                  <w:rFonts w:ascii="Open Sans" w:hAnsi="Open Sans" w:cs="Open Sans"/>
                </w:rPr>
                <w:t>visit the AKK Painting website</w:t>
              </w:r>
            </w:hyperlink>
            <w:r w:rsidR="003C3A64">
              <w:rPr>
                <w:rFonts w:ascii="Open Sans" w:hAnsi="Open Sans" w:cs="Open Sans"/>
              </w:rPr>
              <w:t xml:space="preserve"> to learn more about our guest, Kimberly Hoke, and the work her team performs as a commercial and residential paint</w:t>
            </w:r>
            <w:r w:rsidR="00574D7E">
              <w:rPr>
                <w:rFonts w:ascii="Open Sans" w:hAnsi="Open Sans" w:cs="Open Sans"/>
              </w:rPr>
              <w:t>ing business.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2FF27645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574D7E">
              <w:rPr>
                <w:rFonts w:ascii="Open Sans" w:hAnsi="Open Sans" w:cs="Open Sans"/>
              </w:rPr>
              <w:t>painting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B419E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3A64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24D9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74D7E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C3B36"/>
    <w:rsid w:val="00AE2894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C78C5"/>
    <w:rsid w:val="00ED72EB"/>
    <w:rsid w:val="00EE03B9"/>
    <w:rsid w:val="00EF0D44"/>
    <w:rsid w:val="00F03C65"/>
    <w:rsid w:val="00F15FF2"/>
    <w:rsid w:val="00F2456C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kkpaintingll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4</cp:revision>
  <cp:lastPrinted>2021-01-13T13:57:00Z</cp:lastPrinted>
  <dcterms:created xsi:type="dcterms:W3CDTF">2023-11-11T20:25:00Z</dcterms:created>
  <dcterms:modified xsi:type="dcterms:W3CDTF">2023-11-11T20:27:00Z</dcterms:modified>
</cp:coreProperties>
</file>